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0990" w14:textId="6193D1C9" w:rsidR="003C509E" w:rsidRPr="00423E4C" w:rsidRDefault="007633BD" w:rsidP="00C93FC9">
      <w:pPr>
        <w:pBdr>
          <w:top w:val="nil"/>
          <w:left w:val="nil"/>
          <w:bottom w:val="nil"/>
          <w:right w:val="nil"/>
          <w:between w:val="nil"/>
        </w:pBdr>
        <w:rPr>
          <w:rFonts w:ascii="Calibri Light" w:eastAsia="Arial Unicode MS" w:hAnsi="Calibri Light" w:cs="Arial Unicode MS"/>
          <w:color w:val="2F5496"/>
          <w:sz w:val="32"/>
          <w:szCs w:val="32"/>
          <w:u w:color="2F5496"/>
          <w:bdr w:val="nil"/>
          <w:lang w:eastAsia="en-NZ"/>
          <w14:textOutline w14:w="0" w14:cap="flat" w14:cmpd="sng" w14:algn="ctr">
            <w14:noFill/>
            <w14:prstDash w14:val="solid"/>
            <w14:bevel/>
          </w14:textOutline>
        </w:rPr>
      </w:pPr>
      <w:r w:rsidRPr="00423E4C">
        <w:rPr>
          <w:rFonts w:ascii="Calibri Light" w:eastAsia="Arial Unicode MS" w:hAnsi="Calibri Light" w:cs="Arial Unicode MS"/>
          <w:color w:val="2F5496"/>
          <w:sz w:val="32"/>
          <w:szCs w:val="32"/>
          <w:u w:color="2F5496"/>
          <w:bdr w:val="nil"/>
          <w:lang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EMDR Institute Basic Training </w:t>
      </w:r>
      <w:r w:rsidR="00CE1F6F">
        <w:rPr>
          <w:rFonts w:ascii="Calibri Light" w:eastAsia="Arial Unicode MS" w:hAnsi="Calibri Light" w:cs="Arial Unicode MS"/>
          <w:color w:val="2F5496"/>
          <w:sz w:val="32"/>
          <w:szCs w:val="32"/>
          <w:u w:color="2F5496"/>
          <w:bdr w:val="nil"/>
          <w:lang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(Part </w:t>
      </w:r>
      <w:r w:rsidR="00C324A9">
        <w:rPr>
          <w:rFonts w:ascii="Calibri Light" w:eastAsia="Arial Unicode MS" w:hAnsi="Calibri Light" w:cs="Arial Unicode MS"/>
          <w:color w:val="2F5496"/>
          <w:sz w:val="32"/>
          <w:szCs w:val="32"/>
          <w:u w:color="2F5496"/>
          <w:bdr w:val="nil"/>
          <w:lang w:eastAsia="en-NZ"/>
          <w14:textOutline w14:w="0" w14:cap="flat" w14:cmpd="sng" w14:algn="ctr">
            <w14:noFill/>
            <w14:prstDash w14:val="solid"/>
            <w14:bevel/>
          </w14:textOutline>
        </w:rPr>
        <w:t xml:space="preserve">1) </w:t>
      </w:r>
      <w:r w:rsidRPr="00423E4C">
        <w:rPr>
          <w:rFonts w:ascii="Calibri Light" w:eastAsia="Arial Unicode MS" w:hAnsi="Calibri Light" w:cs="Arial Unicode MS"/>
          <w:color w:val="2F5496"/>
          <w:sz w:val="32"/>
          <w:szCs w:val="32"/>
          <w:u w:color="2F5496"/>
          <w:bdr w:val="nil"/>
          <w:lang w:eastAsia="en-NZ"/>
          <w14:textOutline w14:w="0" w14:cap="flat" w14:cmpd="sng" w14:algn="ctr">
            <w14:noFill/>
            <w14:prstDash w14:val="solid"/>
            <w14:bevel/>
          </w14:textOutline>
        </w:rPr>
        <w:t>Information &amp; Registration Form</w:t>
      </w:r>
    </w:p>
    <w:p w14:paraId="2517C5B9" w14:textId="77777777" w:rsidR="003C509E" w:rsidRDefault="003C509E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</w:rPr>
      </w:pPr>
    </w:p>
    <w:p w14:paraId="7B9D3A54" w14:textId="77777777" w:rsidR="006548CD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  <w:r w:rsidRPr="00900D2B">
        <w:rPr>
          <w:rFonts w:ascii="Arial Nova" w:eastAsia="Arimo" w:hAnsi="Arial Nova" w:cs="Arimo"/>
          <w:color w:val="000000"/>
          <w:sz w:val="22"/>
          <w:szCs w:val="22"/>
        </w:rPr>
        <w:t>The EMDR- Institute Basic Training (Part 1 and Part 2) is designed for eligible mental health practitioners who treat adults and children in a clinical setting (see eligibility criteria attached)</w:t>
      </w:r>
    </w:p>
    <w:p w14:paraId="274A349C" w14:textId="77777777" w:rsidR="006548CD" w:rsidRDefault="006548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</w:p>
    <w:p w14:paraId="5922EA84" w14:textId="77777777" w:rsidR="006548CD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  <w:r w:rsidRPr="00900D2B">
        <w:rPr>
          <w:rFonts w:ascii="Arial Nova" w:eastAsia="Arimo" w:hAnsi="Arial Nova" w:cs="Arimo"/>
          <w:color w:val="000000"/>
          <w:sz w:val="22"/>
          <w:szCs w:val="22"/>
        </w:rPr>
        <w:t xml:space="preserve">EMDR is a comprehensive psychotherapy that accelerates the treatment of a wide range of pathologies and self-esteem issues related to disturbing events and present life conditions. This interactional, </w:t>
      </w:r>
      <w:proofErr w:type="spellStart"/>
      <w:r w:rsidRPr="00900D2B">
        <w:rPr>
          <w:rFonts w:ascii="Arial Nova" w:eastAsia="Arimo" w:hAnsi="Arial Nova" w:cs="Arimo"/>
          <w:color w:val="000000"/>
          <w:sz w:val="22"/>
          <w:szCs w:val="22"/>
        </w:rPr>
        <w:t>standardised</w:t>
      </w:r>
      <w:proofErr w:type="spellEnd"/>
      <w:r w:rsidRPr="00900D2B">
        <w:rPr>
          <w:rFonts w:ascii="Arial Nova" w:eastAsia="Arimo" w:hAnsi="Arial Nova" w:cs="Arimo"/>
          <w:color w:val="000000"/>
          <w:sz w:val="22"/>
          <w:szCs w:val="22"/>
        </w:rPr>
        <w:t xml:space="preserve"> approach has been empirically tested in over </w:t>
      </w:r>
      <w:r w:rsidRPr="00900D2B">
        <w:rPr>
          <w:rFonts w:ascii="Arial Nova" w:eastAsia="Arimo" w:hAnsi="Arial Nova" w:cs="Arimo"/>
          <w:sz w:val="22"/>
          <w:szCs w:val="22"/>
        </w:rPr>
        <w:t>40</w:t>
      </w:r>
      <w:r w:rsidRPr="00900D2B">
        <w:rPr>
          <w:rFonts w:ascii="Arial Nova" w:eastAsia="Arimo" w:hAnsi="Arial Nova" w:cs="Arimo"/>
          <w:color w:val="000000"/>
          <w:sz w:val="22"/>
          <w:szCs w:val="22"/>
        </w:rPr>
        <w:t xml:space="preserve"> </w:t>
      </w:r>
      <w:proofErr w:type="spellStart"/>
      <w:r w:rsidRPr="00900D2B">
        <w:rPr>
          <w:rFonts w:ascii="Arial Nova" w:eastAsia="Arimo" w:hAnsi="Arial Nova" w:cs="Arimo"/>
          <w:color w:val="000000"/>
          <w:sz w:val="22"/>
          <w:szCs w:val="22"/>
        </w:rPr>
        <w:t>randomised</w:t>
      </w:r>
      <w:proofErr w:type="spellEnd"/>
      <w:r w:rsidRPr="00900D2B">
        <w:rPr>
          <w:rFonts w:ascii="Arial Nova" w:eastAsia="Arimo" w:hAnsi="Arial Nova" w:cs="Arimo"/>
          <w:color w:val="000000"/>
          <w:sz w:val="22"/>
          <w:szCs w:val="22"/>
        </w:rPr>
        <w:t xml:space="preserve"> controlled studies with trauma patients, and hundreds of published case reports evaluating a considerable range of presenting complaints, including depression, anxiety, phobias, excessive grief, somatic </w:t>
      </w:r>
      <w:proofErr w:type="gramStart"/>
      <w:r w:rsidRPr="00900D2B">
        <w:rPr>
          <w:rFonts w:ascii="Arial Nova" w:eastAsia="Arimo" w:hAnsi="Arial Nova" w:cs="Arimo"/>
          <w:color w:val="000000"/>
          <w:sz w:val="22"/>
          <w:szCs w:val="22"/>
        </w:rPr>
        <w:t>conditions</w:t>
      </w:r>
      <w:proofErr w:type="gramEnd"/>
      <w:r w:rsidRPr="00900D2B">
        <w:rPr>
          <w:rFonts w:ascii="Arial Nova" w:eastAsia="Arimo" w:hAnsi="Arial Nova" w:cs="Arimo"/>
          <w:color w:val="000000"/>
          <w:sz w:val="22"/>
          <w:szCs w:val="22"/>
        </w:rPr>
        <w:t xml:space="preserve"> and addictions.</w:t>
      </w:r>
    </w:p>
    <w:p w14:paraId="2AA6AB6C" w14:textId="77777777" w:rsidR="006548CD" w:rsidRDefault="006548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</w:p>
    <w:p w14:paraId="1C0908D9" w14:textId="570B259A" w:rsidR="003C509E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  <w:r w:rsidRPr="00900D2B">
        <w:rPr>
          <w:rFonts w:ascii="Arial Nova" w:eastAsia="Arimo" w:hAnsi="Arial Nova" w:cs="Arimo"/>
          <w:color w:val="000000"/>
          <w:sz w:val="22"/>
          <w:szCs w:val="22"/>
        </w:rPr>
        <w:t xml:space="preserve">EMDR therapy is guided by the Adaptive Information Processing model which addresses the unprocessed memories that appear to set the basis for a wide range of dysfunction. </w:t>
      </w:r>
      <w:proofErr w:type="gramStart"/>
      <w:r w:rsidRPr="00900D2B">
        <w:rPr>
          <w:rFonts w:ascii="Arial Nova" w:eastAsia="Arimo" w:hAnsi="Arial Nova" w:cs="Arimo"/>
          <w:color w:val="000000"/>
          <w:sz w:val="22"/>
          <w:szCs w:val="22"/>
        </w:rPr>
        <w:t>A number of</w:t>
      </w:r>
      <w:proofErr w:type="gramEnd"/>
      <w:r w:rsidRPr="00900D2B">
        <w:rPr>
          <w:rFonts w:ascii="Arial Nova" w:eastAsia="Arimo" w:hAnsi="Arial Nova" w:cs="Arimo"/>
          <w:color w:val="000000"/>
          <w:sz w:val="22"/>
          <w:szCs w:val="22"/>
        </w:rPr>
        <w:t xml:space="preserve"> neurophysiological studies have documented the rapid post treatment EMDR effects.</w:t>
      </w:r>
    </w:p>
    <w:p w14:paraId="4C70C196" w14:textId="77777777" w:rsidR="00900D2B" w:rsidRPr="00900D2B" w:rsidRDefault="00900D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</w:p>
    <w:p w14:paraId="21A540FB" w14:textId="77777777" w:rsidR="003C509E" w:rsidRPr="007D39FF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b/>
          <w:bCs/>
          <w:i/>
          <w:iCs/>
          <w:color w:val="000000"/>
        </w:rPr>
      </w:pPr>
      <w:r w:rsidRPr="007D39FF">
        <w:rPr>
          <w:rFonts w:ascii="Arimo" w:eastAsia="Arimo" w:hAnsi="Arimo" w:cs="Arimo"/>
          <w:b/>
          <w:bCs/>
          <w:i/>
          <w:iCs/>
          <w:color w:val="000000"/>
        </w:rPr>
        <w:t xml:space="preserve">Participants will be required to read the textbook by Francine Shapiro, PhD, Eye Movement </w:t>
      </w:r>
      <w:proofErr w:type="spellStart"/>
      <w:r w:rsidRPr="007D39FF">
        <w:rPr>
          <w:rFonts w:ascii="Arimo" w:eastAsia="Arimo" w:hAnsi="Arimo" w:cs="Arimo"/>
          <w:b/>
          <w:bCs/>
          <w:i/>
          <w:iCs/>
          <w:color w:val="000000"/>
        </w:rPr>
        <w:t>Desensitisation</w:t>
      </w:r>
      <w:proofErr w:type="spellEnd"/>
      <w:r w:rsidRPr="007D39FF">
        <w:rPr>
          <w:rFonts w:ascii="Arimo" w:eastAsia="Arimo" w:hAnsi="Arimo" w:cs="Arimo"/>
          <w:b/>
          <w:bCs/>
          <w:i/>
          <w:iCs/>
          <w:color w:val="000000"/>
        </w:rPr>
        <w:t xml:space="preserve"> and Reprocessing: Basic Principles, Protocols and Procedures Guilford Press, NY, 3rd Edition, 2018.</w:t>
      </w:r>
    </w:p>
    <w:p w14:paraId="5BBA8FFC" w14:textId="77777777" w:rsidR="003C509E" w:rsidRDefault="003C50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</w:rPr>
      </w:pPr>
    </w:p>
    <w:p w14:paraId="1F32963C" w14:textId="5ECA6EEE" w:rsidR="003C509E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  <w:r w:rsidRPr="00AA7518">
        <w:rPr>
          <w:rFonts w:ascii="Arial Nova" w:eastAsia="Arimo" w:hAnsi="Arial Nova" w:cs="Arimo"/>
          <w:color w:val="000000"/>
          <w:sz w:val="22"/>
          <w:szCs w:val="22"/>
        </w:rPr>
        <w:t>The training schedule is</w:t>
      </w:r>
      <w:r w:rsidR="00A70343">
        <w:rPr>
          <w:rFonts w:ascii="Arial Nova" w:eastAsia="Arimo" w:hAnsi="Arial Nova" w:cs="Arimo"/>
          <w:color w:val="000000"/>
          <w:sz w:val="22"/>
          <w:szCs w:val="22"/>
        </w:rPr>
        <w:t>:</w:t>
      </w:r>
    </w:p>
    <w:p w14:paraId="170E8ADD" w14:textId="77777777" w:rsidR="00A70343" w:rsidRPr="00AA7518" w:rsidRDefault="00A70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</w:p>
    <w:p w14:paraId="72BA2D8C" w14:textId="77777777" w:rsidR="003C509E" w:rsidRPr="00AA7518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  <w:r w:rsidRPr="00AA7518">
        <w:rPr>
          <w:rFonts w:ascii="Arial Nova" w:eastAsia="Arimo" w:hAnsi="Arial Nova" w:cs="Arimo"/>
          <w:color w:val="000000"/>
          <w:sz w:val="22"/>
          <w:szCs w:val="22"/>
        </w:rPr>
        <w:t>Day 1: 8:30-5pm</w:t>
      </w:r>
    </w:p>
    <w:p w14:paraId="6B724513" w14:textId="77777777" w:rsidR="003C509E" w:rsidRPr="00AA7518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  <w:r w:rsidRPr="00AA7518">
        <w:rPr>
          <w:rFonts w:ascii="Arial Nova" w:eastAsia="Arimo" w:hAnsi="Arial Nova" w:cs="Arimo"/>
          <w:color w:val="000000"/>
          <w:sz w:val="22"/>
          <w:szCs w:val="22"/>
        </w:rPr>
        <w:t>Day 2: 8:30-5pm</w:t>
      </w:r>
    </w:p>
    <w:p w14:paraId="19D0D56D" w14:textId="23F1F111" w:rsidR="003C509E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  <w:r w:rsidRPr="00AA7518">
        <w:rPr>
          <w:rFonts w:ascii="Arial Nova" w:eastAsia="Arimo" w:hAnsi="Arial Nova" w:cs="Arimo"/>
          <w:color w:val="000000"/>
          <w:sz w:val="22"/>
          <w:szCs w:val="22"/>
        </w:rPr>
        <w:t>Day 3: 8:30-5pm</w:t>
      </w:r>
    </w:p>
    <w:p w14:paraId="13B9D62C" w14:textId="77777777" w:rsidR="00A70343" w:rsidRPr="00AA7518" w:rsidRDefault="00A70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</w:p>
    <w:p w14:paraId="7B98833F" w14:textId="77777777" w:rsidR="003C509E" w:rsidRPr="00AA7518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  <w:r w:rsidRPr="00AA7518">
        <w:rPr>
          <w:rFonts w:ascii="Arial Nova" w:eastAsia="Arimo" w:hAnsi="Arial Nova" w:cs="Arimo"/>
          <w:color w:val="000000"/>
          <w:sz w:val="22"/>
          <w:szCs w:val="22"/>
        </w:rPr>
        <w:t xml:space="preserve">Each day consists of lectures, videos, </w:t>
      </w:r>
      <w:proofErr w:type="gramStart"/>
      <w:r w:rsidRPr="00AA7518">
        <w:rPr>
          <w:rFonts w:ascii="Arial Nova" w:eastAsia="Arimo" w:hAnsi="Arial Nova" w:cs="Arimo"/>
          <w:color w:val="000000"/>
          <w:sz w:val="22"/>
          <w:szCs w:val="22"/>
        </w:rPr>
        <w:t>demonstrations</w:t>
      </w:r>
      <w:proofErr w:type="gramEnd"/>
      <w:r w:rsidRPr="00AA7518">
        <w:rPr>
          <w:rFonts w:ascii="Arial Nova" w:eastAsia="Arimo" w:hAnsi="Arial Nova" w:cs="Arimo"/>
          <w:color w:val="000000"/>
          <w:sz w:val="22"/>
          <w:szCs w:val="22"/>
        </w:rPr>
        <w:t xml:space="preserve"> and practicums. </w:t>
      </w:r>
    </w:p>
    <w:p w14:paraId="24F0011F" w14:textId="77777777" w:rsidR="003C509E" w:rsidRDefault="003C50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</w:rPr>
      </w:pPr>
    </w:p>
    <w:p w14:paraId="2667D835" w14:textId="4DD67D77" w:rsidR="003C509E" w:rsidRPr="00327118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  <w:r w:rsidRPr="00327118">
        <w:rPr>
          <w:rFonts w:ascii="Arial Nova" w:eastAsia="Arimo" w:hAnsi="Arial Nova" w:cs="Arimo"/>
          <w:color w:val="000000"/>
          <w:sz w:val="22"/>
          <w:szCs w:val="22"/>
        </w:rPr>
        <w:t xml:space="preserve">Case Consultation with an accredited EMDR-Institute Facilitator is an integral part of the training. Before attending Part 2 at least 5 hours of case consultation are </w:t>
      </w:r>
      <w:proofErr w:type="gramStart"/>
      <w:r w:rsidRPr="00327118">
        <w:rPr>
          <w:rFonts w:ascii="Arial Nova" w:eastAsia="Arimo" w:hAnsi="Arial Nova" w:cs="Arimo"/>
          <w:color w:val="000000"/>
          <w:sz w:val="22"/>
          <w:szCs w:val="22"/>
        </w:rPr>
        <w:t>required</w:t>
      </w:r>
      <w:proofErr w:type="gramEnd"/>
      <w:r w:rsidRPr="00327118">
        <w:rPr>
          <w:rFonts w:ascii="Arial Nova" w:eastAsia="Arimo" w:hAnsi="Arial Nova" w:cs="Arimo"/>
          <w:color w:val="000000"/>
          <w:sz w:val="22"/>
          <w:szCs w:val="22"/>
        </w:rPr>
        <w:t xml:space="preserve"> and participants are encouraged to log 30-35 hours of EMDR clinical sessions.</w:t>
      </w:r>
    </w:p>
    <w:p w14:paraId="38982BDA" w14:textId="77777777" w:rsidR="009875CB" w:rsidRPr="00327118" w:rsidRDefault="009875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</w:p>
    <w:p w14:paraId="78DE29D7" w14:textId="77777777" w:rsidR="003C509E" w:rsidRPr="00327118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  <w:r w:rsidRPr="00327118">
        <w:rPr>
          <w:rFonts w:ascii="Arial Nova" w:eastAsia="Arimo" w:hAnsi="Arial Nova" w:cs="Arimo"/>
          <w:color w:val="000000"/>
          <w:sz w:val="22"/>
          <w:szCs w:val="22"/>
        </w:rPr>
        <w:t>After Part 2, another 5 hours of case consultation and 30-35 hours of EMDR clinical sessions are required before the Certificate of Completion for the EMDR- Institute Basic Training can be issued.</w:t>
      </w:r>
    </w:p>
    <w:p w14:paraId="7DF80CF8" w14:textId="77777777" w:rsidR="003C509E" w:rsidRPr="00327118" w:rsidRDefault="003C50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</w:p>
    <w:p w14:paraId="6C4496AE" w14:textId="3EFDDDC0" w:rsidR="003C509E" w:rsidRPr="00A13F47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2F759E" w:themeColor="accent1" w:themeShade="BF"/>
          <w:sz w:val="22"/>
          <w:szCs w:val="22"/>
        </w:rPr>
      </w:pPr>
      <w:r w:rsidRPr="00327118">
        <w:rPr>
          <w:rFonts w:ascii="Arial Nova" w:eastAsia="Arimo" w:hAnsi="Arial Nova" w:cs="Arimo"/>
          <w:color w:val="000000"/>
          <w:sz w:val="22"/>
          <w:szCs w:val="22"/>
        </w:rPr>
        <w:t xml:space="preserve">For further information, please also see the EMDR New Zealand Association at </w:t>
      </w:r>
      <w:hyperlink r:id="rId7" w:history="1">
        <w:r w:rsidR="00712DAD" w:rsidRPr="00A13F47">
          <w:rPr>
            <w:rStyle w:val="Hyperlink"/>
            <w:rFonts w:ascii="Arial Nova" w:eastAsia="Arimo" w:hAnsi="Arial Nova" w:cs="Arimo"/>
            <w:color w:val="2F759E" w:themeColor="accent1" w:themeShade="BF"/>
            <w:sz w:val="22"/>
            <w:szCs w:val="22"/>
          </w:rPr>
          <w:t>https://www.emdr.org.nz/</w:t>
        </w:r>
      </w:hyperlink>
      <w:r w:rsidR="00A13F47" w:rsidRPr="00A13F47">
        <w:rPr>
          <w:rFonts w:ascii="Arial Nova" w:eastAsia="Arimo" w:hAnsi="Arial Nova" w:cs="Arimo"/>
          <w:color w:val="2F759E" w:themeColor="accent1" w:themeShade="BF"/>
          <w:sz w:val="22"/>
          <w:szCs w:val="22"/>
        </w:rPr>
        <w:t xml:space="preserve"> </w:t>
      </w:r>
    </w:p>
    <w:p w14:paraId="14AB1FCD" w14:textId="77777777" w:rsidR="00712DAD" w:rsidRPr="00327118" w:rsidRDefault="00712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</w:p>
    <w:p w14:paraId="1E5583B4" w14:textId="77777777" w:rsidR="003C509E" w:rsidRPr="00327118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  <w:r w:rsidRPr="00327118">
        <w:rPr>
          <w:rFonts w:ascii="Arial Nova" w:eastAsia="Arimo" w:hAnsi="Arial Nova" w:cs="Arimo"/>
          <w:b/>
          <w:bCs/>
          <w:color w:val="000000"/>
          <w:sz w:val="22"/>
          <w:szCs w:val="22"/>
        </w:rPr>
        <w:t>Cost:</w:t>
      </w:r>
      <w:r w:rsidRPr="00327118">
        <w:rPr>
          <w:rFonts w:ascii="Arial Nova" w:eastAsia="Arimo" w:hAnsi="Arial Nova" w:cs="Arimo"/>
          <w:color w:val="000000"/>
          <w:sz w:val="22"/>
          <w:szCs w:val="22"/>
        </w:rPr>
        <w:t xml:space="preserve"> $ 980 incl. GST for the 3 day Workshop (Part 1)</w:t>
      </w:r>
    </w:p>
    <w:p w14:paraId="51AA58D8" w14:textId="77777777" w:rsidR="003C509E" w:rsidRPr="00327118" w:rsidRDefault="007633B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 Nova" w:eastAsia="Arimo" w:hAnsi="Arial Nova" w:cs="Arimo"/>
          <w:sz w:val="22"/>
          <w:szCs w:val="22"/>
        </w:rPr>
      </w:pPr>
      <w:r w:rsidRPr="00327118">
        <w:rPr>
          <w:rFonts w:ascii="Arial Nova" w:eastAsia="Arimo" w:hAnsi="Arial Nova" w:cs="Arimo"/>
          <w:color w:val="000000"/>
          <w:sz w:val="22"/>
          <w:szCs w:val="22"/>
        </w:rPr>
        <w:t>The case consultation will need to be paid separately</w:t>
      </w:r>
    </w:p>
    <w:p w14:paraId="0F1F491D" w14:textId="77777777" w:rsidR="003C509E" w:rsidRPr="00327118" w:rsidRDefault="003C50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sz w:val="22"/>
          <w:szCs w:val="22"/>
        </w:rPr>
      </w:pPr>
    </w:p>
    <w:p w14:paraId="3E448D91" w14:textId="1DCA7EF8" w:rsidR="003C509E" w:rsidRPr="00327118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sz w:val="22"/>
          <w:szCs w:val="22"/>
        </w:rPr>
      </w:pPr>
      <w:r w:rsidRPr="00327118">
        <w:rPr>
          <w:rFonts w:ascii="Arial Nova" w:eastAsia="Arimo" w:hAnsi="Arial Nova" w:cs="Arimo"/>
          <w:b/>
          <w:bCs/>
          <w:sz w:val="22"/>
          <w:szCs w:val="22"/>
        </w:rPr>
        <w:t>Venue:</w:t>
      </w:r>
      <w:r w:rsidRPr="00327118">
        <w:rPr>
          <w:rFonts w:ascii="Arial Nova" w:eastAsia="Arimo" w:hAnsi="Arial Nova" w:cs="Arimo"/>
          <w:sz w:val="22"/>
          <w:szCs w:val="22"/>
        </w:rPr>
        <w:t xml:space="preserve"> </w:t>
      </w:r>
      <w:r w:rsidR="00D11475">
        <w:rPr>
          <w:rFonts w:ascii="Arial Nova" w:eastAsia="Arimo" w:hAnsi="Arial Nova" w:cs="Arimo"/>
          <w:sz w:val="22"/>
          <w:szCs w:val="22"/>
        </w:rPr>
        <w:t xml:space="preserve">The </w:t>
      </w:r>
      <w:proofErr w:type="spellStart"/>
      <w:r w:rsidR="00D11475">
        <w:rPr>
          <w:rFonts w:ascii="Arial Nova" w:eastAsia="Arimo" w:hAnsi="Arial Nova" w:cs="Arimo"/>
          <w:sz w:val="22"/>
          <w:szCs w:val="22"/>
        </w:rPr>
        <w:t>McFaddens</w:t>
      </w:r>
      <w:proofErr w:type="spellEnd"/>
      <w:r w:rsidR="00D11475">
        <w:rPr>
          <w:rFonts w:ascii="Arial Nova" w:eastAsia="Arimo" w:hAnsi="Arial Nova" w:cs="Arimo"/>
          <w:sz w:val="22"/>
          <w:szCs w:val="22"/>
        </w:rPr>
        <w:t xml:space="preserve"> Centre, 64 </w:t>
      </w:r>
      <w:proofErr w:type="spellStart"/>
      <w:r w:rsidR="00D11475">
        <w:rPr>
          <w:rFonts w:ascii="Arial Nova" w:eastAsia="Arimo" w:hAnsi="Arial Nova" w:cs="Arimo"/>
          <w:sz w:val="22"/>
          <w:szCs w:val="22"/>
        </w:rPr>
        <w:t>McFaddens</w:t>
      </w:r>
      <w:proofErr w:type="spellEnd"/>
      <w:r w:rsidR="00D11475">
        <w:rPr>
          <w:rFonts w:ascii="Arial Nova" w:eastAsia="Arimo" w:hAnsi="Arial Nova" w:cs="Arimo"/>
          <w:sz w:val="22"/>
          <w:szCs w:val="22"/>
        </w:rPr>
        <w:t xml:space="preserve"> Road, St Albans, Christchurch 8052</w:t>
      </w:r>
      <w:r w:rsidR="001E509B" w:rsidRPr="00327118">
        <w:rPr>
          <w:rFonts w:ascii="Arial Nova" w:eastAsia="Arimo" w:hAnsi="Arial Nova" w:cs="Arimo"/>
          <w:sz w:val="22"/>
          <w:szCs w:val="22"/>
        </w:rPr>
        <w:t xml:space="preserve"> &amp; Online</w:t>
      </w:r>
    </w:p>
    <w:p w14:paraId="66F7B7B5" w14:textId="77777777" w:rsidR="003C509E" w:rsidRPr="00327118" w:rsidRDefault="003C50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</w:p>
    <w:p w14:paraId="484F9842" w14:textId="62D0EAAE" w:rsidR="003C509E" w:rsidRPr="00327118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sz w:val="22"/>
          <w:szCs w:val="22"/>
        </w:rPr>
      </w:pPr>
      <w:r w:rsidRPr="00327118">
        <w:rPr>
          <w:rFonts w:ascii="Arial Nova" w:eastAsia="Arimo" w:hAnsi="Arial Nova" w:cs="Arimo"/>
          <w:b/>
          <w:bCs/>
          <w:color w:val="000000"/>
          <w:sz w:val="22"/>
          <w:szCs w:val="22"/>
        </w:rPr>
        <w:t>Dates:</w:t>
      </w:r>
      <w:r w:rsidRPr="00327118">
        <w:rPr>
          <w:rFonts w:ascii="Arial Nova" w:eastAsia="Arimo" w:hAnsi="Arial Nova" w:cs="Arimo"/>
          <w:color w:val="000000"/>
          <w:sz w:val="22"/>
          <w:szCs w:val="22"/>
        </w:rPr>
        <w:t xml:space="preserve"> Monday,</w:t>
      </w:r>
      <w:r w:rsidRPr="00327118">
        <w:rPr>
          <w:rFonts w:ascii="Arial Nova" w:eastAsia="Arimo" w:hAnsi="Arial Nova" w:cs="Arimo"/>
          <w:sz w:val="22"/>
          <w:szCs w:val="22"/>
        </w:rPr>
        <w:t xml:space="preserve"> Tuesday, Wednesday, </w:t>
      </w:r>
      <w:r w:rsidR="004E0ED3">
        <w:rPr>
          <w:rFonts w:ascii="Arial Nova" w:eastAsia="Arimo" w:hAnsi="Arial Nova" w:cs="Arimo"/>
          <w:sz w:val="22"/>
          <w:szCs w:val="22"/>
        </w:rPr>
        <w:t>14</w:t>
      </w:r>
      <w:r w:rsidR="004E0ED3" w:rsidRPr="004E0ED3">
        <w:rPr>
          <w:rFonts w:ascii="Arial Nova" w:eastAsia="Arimo" w:hAnsi="Arial Nova" w:cs="Arimo"/>
          <w:sz w:val="22"/>
          <w:szCs w:val="22"/>
          <w:vertAlign w:val="superscript"/>
        </w:rPr>
        <w:t>th</w:t>
      </w:r>
      <w:r w:rsidR="004E0ED3">
        <w:rPr>
          <w:rFonts w:ascii="Arial Nova" w:eastAsia="Arimo" w:hAnsi="Arial Nova" w:cs="Arimo"/>
          <w:sz w:val="22"/>
          <w:szCs w:val="22"/>
        </w:rPr>
        <w:t xml:space="preserve"> – 16</w:t>
      </w:r>
      <w:r w:rsidR="004E0ED3" w:rsidRPr="004E0ED3">
        <w:rPr>
          <w:rFonts w:ascii="Arial Nova" w:eastAsia="Arimo" w:hAnsi="Arial Nova" w:cs="Arimo"/>
          <w:sz w:val="22"/>
          <w:szCs w:val="22"/>
          <w:vertAlign w:val="superscript"/>
        </w:rPr>
        <w:t>th</w:t>
      </w:r>
      <w:r w:rsidR="004E0ED3">
        <w:rPr>
          <w:rFonts w:ascii="Arial Nova" w:eastAsia="Arimo" w:hAnsi="Arial Nova" w:cs="Arimo"/>
          <w:sz w:val="22"/>
          <w:szCs w:val="22"/>
        </w:rPr>
        <w:t xml:space="preserve"> August</w:t>
      </w:r>
      <w:r w:rsidR="00F170C6" w:rsidRPr="00327118">
        <w:rPr>
          <w:rFonts w:ascii="Arial Nova" w:eastAsia="Arimo" w:hAnsi="Arial Nova" w:cs="Arimo"/>
          <w:sz w:val="22"/>
          <w:szCs w:val="22"/>
        </w:rPr>
        <w:t xml:space="preserve"> 2023</w:t>
      </w:r>
    </w:p>
    <w:p w14:paraId="3090FF55" w14:textId="1F4718F9" w:rsidR="003C509E" w:rsidRPr="00327118" w:rsidRDefault="003C50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sz w:val="22"/>
          <w:szCs w:val="22"/>
        </w:rPr>
      </w:pPr>
    </w:p>
    <w:p w14:paraId="41100971" w14:textId="77777777" w:rsidR="00113985" w:rsidRPr="00A70343" w:rsidRDefault="001139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sz w:val="22"/>
          <w:szCs w:val="22"/>
        </w:rPr>
      </w:pPr>
    </w:p>
    <w:p w14:paraId="132C1A70" w14:textId="77777777" w:rsidR="003C509E" w:rsidRPr="00A70343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  <w:r w:rsidRPr="00A70343">
        <w:rPr>
          <w:rFonts w:ascii="Arial Nova" w:eastAsia="Arimo" w:hAnsi="Arial Nova" w:cs="Arimo"/>
          <w:color w:val="000000"/>
          <w:sz w:val="22"/>
          <w:szCs w:val="22"/>
        </w:rPr>
        <w:t xml:space="preserve">Once you have returned your registration to </w:t>
      </w:r>
      <w:hyperlink r:id="rId8">
        <w:r w:rsidRPr="00A70343">
          <w:rPr>
            <w:rFonts w:ascii="Arial Nova" w:eastAsia="Arimo" w:hAnsi="Arial Nova" w:cs="Arimo"/>
            <w:color w:val="1155CC"/>
            <w:sz w:val="22"/>
            <w:szCs w:val="22"/>
            <w:u w:val="single"/>
          </w:rPr>
          <w:t>info@astridkatzur.com</w:t>
        </w:r>
      </w:hyperlink>
      <w:r w:rsidRPr="00A70343">
        <w:rPr>
          <w:rFonts w:ascii="Arial Nova" w:eastAsia="Arimo" w:hAnsi="Arial Nova" w:cs="Arimo"/>
          <w:sz w:val="22"/>
          <w:szCs w:val="22"/>
        </w:rPr>
        <w:t xml:space="preserve"> </w:t>
      </w:r>
      <w:r w:rsidRPr="00A70343">
        <w:rPr>
          <w:rFonts w:ascii="Arial Nova" w:eastAsia="Arimo" w:hAnsi="Arial Nova" w:cs="Arimo"/>
          <w:color w:val="000000"/>
          <w:sz w:val="22"/>
          <w:szCs w:val="22"/>
        </w:rPr>
        <w:t xml:space="preserve">and </w:t>
      </w:r>
      <w:r w:rsidRPr="00A70343">
        <w:rPr>
          <w:rFonts w:ascii="Arial Nova" w:eastAsia="Arimo" w:hAnsi="Arial Nova" w:cs="Arimo"/>
          <w:sz w:val="22"/>
          <w:szCs w:val="22"/>
        </w:rPr>
        <w:t>you have been</w:t>
      </w:r>
      <w:r w:rsidRPr="00A70343">
        <w:rPr>
          <w:rFonts w:ascii="Arial Nova" w:eastAsia="Arimo" w:hAnsi="Arial Nova" w:cs="Arimo"/>
          <w:color w:val="000000"/>
          <w:sz w:val="22"/>
          <w:szCs w:val="22"/>
        </w:rPr>
        <w:t xml:space="preserve"> accepted to the training (please find the eligibility criteria attached), a confirmation with further details and an invoice will be </w:t>
      </w:r>
      <w:r w:rsidRPr="00A70343">
        <w:rPr>
          <w:rFonts w:ascii="Arial Nova" w:eastAsia="Arimo" w:hAnsi="Arial Nova" w:cs="Arimo"/>
          <w:sz w:val="22"/>
          <w:szCs w:val="22"/>
        </w:rPr>
        <w:t>sent</w:t>
      </w:r>
      <w:r w:rsidRPr="00A70343">
        <w:rPr>
          <w:rFonts w:ascii="Arial Nova" w:eastAsia="Arimo" w:hAnsi="Arial Nova" w:cs="Arimo"/>
          <w:color w:val="000000"/>
          <w:sz w:val="22"/>
          <w:szCs w:val="22"/>
        </w:rPr>
        <w:t xml:space="preserve"> out. </w:t>
      </w:r>
    </w:p>
    <w:p w14:paraId="1DFEED31" w14:textId="29A37F4D" w:rsidR="00A70343" w:rsidRDefault="00A70343">
      <w:pPr>
        <w:rPr>
          <w:rFonts w:ascii="Arial Nova" w:eastAsia="Arimo" w:hAnsi="Arial Nova" w:cs="Arimo"/>
          <w:color w:val="000000"/>
          <w:sz w:val="22"/>
          <w:szCs w:val="22"/>
        </w:rPr>
      </w:pPr>
      <w:r>
        <w:rPr>
          <w:rFonts w:ascii="Arial Nova" w:eastAsia="Arimo" w:hAnsi="Arial Nova" w:cs="Arimo"/>
          <w:color w:val="000000"/>
          <w:sz w:val="22"/>
          <w:szCs w:val="22"/>
        </w:rPr>
        <w:br w:type="page"/>
      </w:r>
    </w:p>
    <w:p w14:paraId="5762943F" w14:textId="77777777" w:rsidR="004500B9" w:rsidRDefault="004500B9" w:rsidP="004500B9">
      <w:pPr>
        <w:pStyle w:val="Heading"/>
      </w:pPr>
      <w:r>
        <w:lastRenderedPageBreak/>
        <w:t>Registration form</w:t>
      </w:r>
    </w:p>
    <w:p w14:paraId="7BDE17A4" w14:textId="784DEFFA" w:rsidR="004500B9" w:rsidRPr="000A4CE5" w:rsidRDefault="004500B9" w:rsidP="004500B9">
      <w:pPr>
        <w:pStyle w:val="Body"/>
        <w:rPr>
          <w:rFonts w:ascii="Arial Nova" w:hAnsi="Arial Nova"/>
          <w:b/>
          <w:bCs/>
          <w:color w:val="2F759E" w:themeColor="accent1" w:themeShade="BF"/>
          <w:sz w:val="24"/>
          <w:szCs w:val="24"/>
        </w:rPr>
      </w:pPr>
      <w:r w:rsidRPr="000A4CE5">
        <w:rPr>
          <w:rFonts w:ascii="Arial Nova" w:hAnsi="Arial Nova"/>
          <w:b/>
          <w:bCs/>
          <w:sz w:val="24"/>
          <w:szCs w:val="24"/>
        </w:rPr>
        <w:t xml:space="preserve">Please fill out this registration form and email to </w:t>
      </w:r>
      <w:hyperlink r:id="rId9" w:history="1">
        <w:r w:rsidRPr="000A4CE5">
          <w:rPr>
            <w:rStyle w:val="Hyperlink0"/>
            <w:rFonts w:ascii="Arial Nova" w:hAnsi="Arial Nova" w:cs="Calibri"/>
            <w:b/>
            <w:bCs/>
            <w:color w:val="2F759E" w:themeColor="accent1" w:themeShade="BF"/>
            <w:lang w:val="de-DE"/>
          </w:rPr>
          <w:t>info@astridkatzur.com</w:t>
        </w:r>
      </w:hyperlink>
    </w:p>
    <w:tbl>
      <w:tblPr>
        <w:tblStyle w:val="a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4903"/>
      </w:tblGrid>
      <w:tr w:rsidR="003C509E" w14:paraId="369FFB1C" w14:textId="77777777">
        <w:trPr>
          <w:trHeight w:val="28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9FC9" w14:textId="77777777" w:rsidR="003C509E" w:rsidRDefault="0076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EMDR Training Registration Part 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B532" w14:textId="383DADE3" w:rsidR="003C509E" w:rsidRDefault="009C3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Christchurch</w:t>
            </w:r>
            <w:r w:rsidR="007633BD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, </w:t>
            </w:r>
            <w:r w:rsidR="002B0E87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14</w:t>
            </w:r>
            <w:r w:rsidR="002B0E87" w:rsidRPr="002B0E87">
              <w:rPr>
                <w:rFonts w:ascii="Helvetica Neue" w:eastAsia="Helvetica Neue" w:hAnsi="Helvetica Neue" w:cs="Helvetica Neue"/>
                <w:b/>
                <w:sz w:val="20"/>
                <w:szCs w:val="20"/>
                <w:vertAlign w:val="superscript"/>
              </w:rPr>
              <w:t>th</w:t>
            </w:r>
            <w:r w:rsidR="002B0E87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– 16</w:t>
            </w:r>
            <w:r w:rsidR="002B0E87" w:rsidRPr="002B0E87">
              <w:rPr>
                <w:rFonts w:ascii="Helvetica Neue" w:eastAsia="Helvetica Neue" w:hAnsi="Helvetica Neue" w:cs="Helvetica Neue"/>
                <w:b/>
                <w:sz w:val="20"/>
                <w:szCs w:val="20"/>
                <w:vertAlign w:val="superscript"/>
              </w:rPr>
              <w:t>th</w:t>
            </w:r>
            <w:r w:rsidR="002B0E87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August</w:t>
            </w:r>
            <w:r w:rsidR="00F170C6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2023</w:t>
            </w:r>
          </w:p>
        </w:tc>
      </w:tr>
      <w:tr w:rsidR="003C509E" w14:paraId="7EB87FB6" w14:textId="77777777" w:rsidTr="00C702E7">
        <w:trPr>
          <w:trHeight w:val="55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20A3" w14:textId="77777777" w:rsidR="003C509E" w:rsidRDefault="0076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DE149" w14:textId="77777777" w:rsidR="003C509E" w:rsidRDefault="003C509E"/>
        </w:tc>
      </w:tr>
      <w:tr w:rsidR="003C509E" w14:paraId="09F3CBB8" w14:textId="77777777">
        <w:trPr>
          <w:trHeight w:val="56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73A4" w14:textId="77777777" w:rsidR="003C509E" w:rsidRDefault="004E1852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Name</w:t>
            </w:r>
            <w:r w:rsidR="00C702E7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&amp; address</w:t>
            </w:r>
          </w:p>
          <w:p w14:paraId="623F06EF" w14:textId="77777777" w:rsidR="00C702E7" w:rsidRDefault="00C702E7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5F3B06E7" w14:textId="77777777" w:rsidR="00C702E7" w:rsidRDefault="00C702E7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14:paraId="0708734A" w14:textId="26F9FBBB" w:rsidR="00C702E7" w:rsidRDefault="00C702E7">
            <w:pP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8F42" w14:textId="77777777" w:rsidR="003C509E" w:rsidRDefault="003C509E"/>
        </w:tc>
      </w:tr>
      <w:tr w:rsidR="00AB3A7C" w14:paraId="5D838857" w14:textId="77777777">
        <w:trPr>
          <w:trHeight w:val="56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56B4" w14:textId="2F7DAB04" w:rsidR="00AB3A7C" w:rsidRDefault="004E1852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Personal p</w:t>
            </w:r>
            <w:r w:rsidR="00AB3A7C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ostal Address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06AA" w14:textId="77777777" w:rsidR="00AB3A7C" w:rsidRDefault="00AB3A7C"/>
        </w:tc>
      </w:tr>
      <w:tr w:rsidR="003C509E" w14:paraId="26F7941C" w14:textId="77777777">
        <w:trPr>
          <w:trHeight w:val="28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C5CC" w14:textId="77777777" w:rsidR="003C509E" w:rsidRDefault="0076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Email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F5E8" w14:textId="77777777" w:rsidR="003C509E" w:rsidRDefault="003C509E"/>
        </w:tc>
      </w:tr>
      <w:tr w:rsidR="003C509E" w14:paraId="430E8167" w14:textId="77777777">
        <w:trPr>
          <w:trHeight w:val="28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ACF3" w14:textId="77777777" w:rsidR="003C509E" w:rsidRDefault="0076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Second Email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9149" w14:textId="77777777" w:rsidR="003C509E" w:rsidRDefault="003C509E"/>
        </w:tc>
      </w:tr>
      <w:tr w:rsidR="003C509E" w14:paraId="1BEC6801" w14:textId="77777777">
        <w:trPr>
          <w:trHeight w:val="28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1BC5" w14:textId="77777777" w:rsidR="003C509E" w:rsidRDefault="0076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115C1" w14:textId="77777777" w:rsidR="003C509E" w:rsidRDefault="003C509E"/>
        </w:tc>
      </w:tr>
      <w:tr w:rsidR="00771B18" w14:paraId="7606CBE2" w14:textId="77777777">
        <w:trPr>
          <w:trHeight w:val="28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A519" w14:textId="0D1EF15C" w:rsidR="00771B18" w:rsidRDefault="00771B18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In person or online preference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69C8" w14:textId="77777777" w:rsidR="00771B18" w:rsidRDefault="00771B18"/>
        </w:tc>
      </w:tr>
      <w:tr w:rsidR="003C509E" w14:paraId="0B824135" w14:textId="77777777">
        <w:trPr>
          <w:trHeight w:val="28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EAE80" w14:textId="77777777" w:rsidR="003C509E" w:rsidRDefault="007633BD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Are you working with kids or adults, or both?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950EB" w14:textId="77777777" w:rsidR="003C509E" w:rsidRDefault="003C509E"/>
        </w:tc>
      </w:tr>
      <w:tr w:rsidR="003C509E" w14:paraId="40F56058" w14:textId="77777777" w:rsidTr="000516F5">
        <w:trPr>
          <w:trHeight w:val="1243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4F12" w14:textId="77777777" w:rsidR="003C509E" w:rsidRPr="006B67D2" w:rsidRDefault="0076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6B67D2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Profession and Academic Qualifications</w:t>
            </w:r>
          </w:p>
          <w:p w14:paraId="36421D96" w14:textId="77777777" w:rsidR="003C509E" w:rsidRDefault="0076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(e.g. psychiatrist, psychologist, psychotherapist,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counsellor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and degree)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D83D" w14:textId="77777777" w:rsidR="003C509E" w:rsidRDefault="003C509E"/>
        </w:tc>
      </w:tr>
      <w:tr w:rsidR="003C509E" w14:paraId="6801FF00" w14:textId="77777777">
        <w:trPr>
          <w:trHeight w:val="495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DF50D" w14:textId="77777777" w:rsidR="003C509E" w:rsidRDefault="0076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Professional Body &amp; registration number (if applicable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A87A" w14:textId="77777777" w:rsidR="003C509E" w:rsidRDefault="003C509E"/>
        </w:tc>
      </w:tr>
      <w:tr w:rsidR="003C509E" w14:paraId="30CAA4A1" w14:textId="77777777" w:rsidTr="00C702E7">
        <w:trPr>
          <w:trHeight w:val="1373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830F" w14:textId="77777777" w:rsidR="003C509E" w:rsidRDefault="0076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Summary of experience of using specific psychological therapies</w:t>
            </w:r>
          </w:p>
          <w:p w14:paraId="3BD0AB0B" w14:textId="77777777" w:rsidR="003C509E" w:rsidRDefault="00763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2-3 sentences will be sufficient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EA19B" w14:textId="77777777" w:rsidR="003C509E" w:rsidRDefault="003C509E"/>
        </w:tc>
      </w:tr>
      <w:tr w:rsidR="003C509E" w14:paraId="212C30DC" w14:textId="77777777">
        <w:trPr>
          <w:trHeight w:val="495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8EDA" w14:textId="77777777" w:rsidR="003C509E" w:rsidRDefault="007633BD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Dietary requirements</w:t>
            </w:r>
          </w:p>
          <w:p w14:paraId="3AE71D48" w14:textId="77777777" w:rsidR="003C509E" w:rsidRDefault="007633B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Plant based catering, please let us know if you have any other dietary requirements</w:t>
            </w:r>
          </w:p>
          <w:p w14:paraId="4F5B3610" w14:textId="77777777" w:rsidR="003C509E" w:rsidRDefault="007633BD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Morning/Afternoon Tea &amp; Lunch will be provided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D4A8" w14:textId="77777777" w:rsidR="003C509E" w:rsidRDefault="003C509E"/>
        </w:tc>
      </w:tr>
      <w:tr w:rsidR="003C509E" w14:paraId="3304548A" w14:textId="77777777">
        <w:trPr>
          <w:trHeight w:val="495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3D44" w14:textId="77777777" w:rsidR="003C509E" w:rsidRDefault="007633BD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Other special needs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2F45" w14:textId="77777777" w:rsidR="003C509E" w:rsidRDefault="003C509E"/>
        </w:tc>
      </w:tr>
      <w:tr w:rsidR="00C702E7" w14:paraId="04849949" w14:textId="77777777">
        <w:trPr>
          <w:trHeight w:val="495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502D" w14:textId="77777777" w:rsidR="00C702E7" w:rsidRDefault="00C702E7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B29A" w14:textId="77777777" w:rsidR="00C702E7" w:rsidRDefault="00C702E7"/>
        </w:tc>
      </w:tr>
    </w:tbl>
    <w:p w14:paraId="5EB55C25" w14:textId="31879A2D" w:rsidR="003C509E" w:rsidRPr="006B67D2" w:rsidRDefault="00763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22"/>
          <w:szCs w:val="22"/>
        </w:rPr>
      </w:pPr>
      <w:r w:rsidRPr="006B67D2">
        <w:rPr>
          <w:rFonts w:ascii="Arial Nova" w:eastAsia="Arimo" w:hAnsi="Arial Nova" w:cs="Arimo"/>
          <w:color w:val="000000"/>
          <w:sz w:val="22"/>
          <w:szCs w:val="22"/>
        </w:rPr>
        <w:t xml:space="preserve">Please note that the registration begins at 8am and the training will start promptly at 8:30am each day and continues until 5pm each day. If you must leave early for any reason, you will need to make up the time lost with either a trainer or a facilitator to meet the requirements of the EMDR Institute Training </w:t>
      </w:r>
      <w:proofErr w:type="gramStart"/>
      <w:r w:rsidRPr="006B67D2">
        <w:rPr>
          <w:rFonts w:ascii="Arial Nova" w:eastAsia="Arimo" w:hAnsi="Arial Nova" w:cs="Arimo"/>
          <w:color w:val="000000"/>
          <w:sz w:val="22"/>
          <w:szCs w:val="22"/>
        </w:rPr>
        <w:t>in order to</w:t>
      </w:r>
      <w:proofErr w:type="gramEnd"/>
      <w:r w:rsidRPr="006B67D2">
        <w:rPr>
          <w:rFonts w:ascii="Arial Nova" w:eastAsia="Arimo" w:hAnsi="Arial Nova" w:cs="Arimo"/>
          <w:color w:val="000000"/>
          <w:sz w:val="22"/>
          <w:szCs w:val="22"/>
        </w:rPr>
        <w:t xml:space="preserve"> receive your Certificate of Attendance. This may incur an additional cost, so please </w:t>
      </w:r>
      <w:r w:rsidR="00113985" w:rsidRPr="006B67D2">
        <w:rPr>
          <w:rFonts w:ascii="Arial Nova" w:eastAsia="Arimo" w:hAnsi="Arial Nova" w:cs="Arimo"/>
          <w:color w:val="000000"/>
          <w:sz w:val="22"/>
          <w:szCs w:val="22"/>
        </w:rPr>
        <w:t>endeavor</w:t>
      </w:r>
      <w:r w:rsidRPr="006B67D2">
        <w:rPr>
          <w:rFonts w:ascii="Arial Nova" w:eastAsia="Arimo" w:hAnsi="Arial Nova" w:cs="Arimo"/>
          <w:color w:val="000000"/>
          <w:sz w:val="22"/>
          <w:szCs w:val="22"/>
        </w:rPr>
        <w:t xml:space="preserve"> to </w:t>
      </w:r>
      <w:proofErr w:type="spellStart"/>
      <w:r w:rsidRPr="006B67D2">
        <w:rPr>
          <w:rFonts w:ascii="Arial Nova" w:eastAsia="Arimo" w:hAnsi="Arial Nova" w:cs="Arimo"/>
          <w:color w:val="000000"/>
          <w:sz w:val="22"/>
          <w:szCs w:val="22"/>
        </w:rPr>
        <w:t>organise</w:t>
      </w:r>
      <w:proofErr w:type="spellEnd"/>
      <w:r w:rsidRPr="006B67D2">
        <w:rPr>
          <w:rFonts w:ascii="Arial Nova" w:eastAsia="Arimo" w:hAnsi="Arial Nova" w:cs="Arimo"/>
          <w:color w:val="000000"/>
          <w:sz w:val="22"/>
          <w:szCs w:val="22"/>
        </w:rPr>
        <w:t xml:space="preserve"> your travel arrangements and </w:t>
      </w:r>
      <w:proofErr w:type="gramStart"/>
      <w:r w:rsidRPr="006B67D2">
        <w:rPr>
          <w:rFonts w:ascii="Arial Nova" w:eastAsia="Arimo" w:hAnsi="Arial Nova" w:cs="Arimo"/>
          <w:color w:val="000000"/>
          <w:sz w:val="22"/>
          <w:szCs w:val="22"/>
        </w:rPr>
        <w:t>child care</w:t>
      </w:r>
      <w:proofErr w:type="gramEnd"/>
      <w:r w:rsidRPr="006B67D2">
        <w:rPr>
          <w:rFonts w:ascii="Arial Nova" w:eastAsia="Arimo" w:hAnsi="Arial Nova" w:cs="Arimo"/>
          <w:color w:val="000000"/>
          <w:sz w:val="22"/>
          <w:szCs w:val="22"/>
        </w:rPr>
        <w:t xml:space="preserve"> accordingly.</w:t>
      </w:r>
    </w:p>
    <w:p w14:paraId="128B3805" w14:textId="77777777" w:rsidR="003C509E" w:rsidRPr="00C702E7" w:rsidRDefault="003C50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mo" w:hAnsi="Arial Nova" w:cs="Arimo"/>
          <w:color w:val="000000"/>
          <w:sz w:val="16"/>
          <w:szCs w:val="16"/>
        </w:rPr>
      </w:pPr>
    </w:p>
    <w:p w14:paraId="01F0CC32" w14:textId="67EDFC92" w:rsidR="003C509E" w:rsidRDefault="007633BD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mo" w:hAnsi="Arial Nova" w:cs="Arimo"/>
          <w:color w:val="000000"/>
          <w:sz w:val="22"/>
          <w:szCs w:val="22"/>
        </w:rPr>
      </w:pPr>
      <w:r w:rsidRPr="006B67D2">
        <w:rPr>
          <w:rFonts w:ascii="Arial Nova" w:eastAsia="Arimo" w:hAnsi="Arial Nova" w:cs="Arimo"/>
          <w:color w:val="000000"/>
          <w:sz w:val="22"/>
          <w:szCs w:val="22"/>
        </w:rPr>
        <w:t>Looking forward to meeting you at the training</w:t>
      </w:r>
      <w:r w:rsidR="00C702E7">
        <w:rPr>
          <w:rFonts w:ascii="Arial Nova" w:eastAsia="Arimo" w:hAnsi="Arial Nova" w:cs="Arimo"/>
          <w:color w:val="000000"/>
          <w:sz w:val="22"/>
          <w:szCs w:val="22"/>
        </w:rPr>
        <w:t>.</w:t>
      </w:r>
    </w:p>
    <w:p w14:paraId="2FFF69DF" w14:textId="77777777" w:rsidR="00C702E7" w:rsidRPr="006B67D2" w:rsidRDefault="00C702E7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mo" w:hAnsi="Arial Nova" w:cs="Arimo"/>
          <w:color w:val="000000"/>
          <w:sz w:val="22"/>
          <w:szCs w:val="22"/>
        </w:rPr>
      </w:pPr>
    </w:p>
    <w:p w14:paraId="3918A580" w14:textId="0D15B1DC" w:rsidR="003C509E" w:rsidRPr="006B67D2" w:rsidRDefault="007633BD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mo" w:hAnsi="Arial Nova" w:cs="Arimo"/>
          <w:color w:val="000000"/>
          <w:sz w:val="22"/>
          <w:szCs w:val="22"/>
        </w:rPr>
      </w:pPr>
      <w:r w:rsidRPr="006B67D2">
        <w:rPr>
          <w:rFonts w:ascii="Arial Nova" w:eastAsia="Arimo" w:hAnsi="Arial Nova" w:cs="Arimo"/>
          <w:color w:val="000000"/>
          <w:sz w:val="22"/>
          <w:szCs w:val="22"/>
        </w:rPr>
        <w:t xml:space="preserve">Astrid </w:t>
      </w:r>
      <w:proofErr w:type="spellStart"/>
      <w:r w:rsidRPr="006B67D2">
        <w:rPr>
          <w:rFonts w:ascii="Arial Nova" w:eastAsia="Arimo" w:hAnsi="Arial Nova" w:cs="Arimo"/>
          <w:color w:val="000000"/>
          <w:sz w:val="22"/>
          <w:szCs w:val="22"/>
        </w:rPr>
        <w:t>Katzur</w:t>
      </w:r>
      <w:proofErr w:type="spellEnd"/>
      <w:r w:rsidR="00C702E7">
        <w:rPr>
          <w:rFonts w:ascii="Arial Nova" w:eastAsia="Arimo" w:hAnsi="Arial Nova" w:cs="Arimo"/>
          <w:color w:val="000000"/>
          <w:sz w:val="22"/>
          <w:szCs w:val="22"/>
        </w:rPr>
        <w:t xml:space="preserve"> - </w:t>
      </w:r>
      <w:r w:rsidRPr="006B67D2">
        <w:rPr>
          <w:rFonts w:ascii="Arial Nova" w:eastAsia="Arimo" w:hAnsi="Arial Nova" w:cs="Arimo"/>
          <w:color w:val="000000"/>
          <w:sz w:val="22"/>
          <w:szCs w:val="22"/>
        </w:rPr>
        <w:t>Clinical Psychologist</w:t>
      </w:r>
    </w:p>
    <w:sectPr w:rsidR="003C509E" w:rsidRPr="006B67D2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B8F8" w14:textId="77777777" w:rsidR="00D921A6" w:rsidRDefault="00D921A6">
      <w:r>
        <w:separator/>
      </w:r>
    </w:p>
  </w:endnote>
  <w:endnote w:type="continuationSeparator" w:id="0">
    <w:p w14:paraId="7D70A36A" w14:textId="77777777" w:rsidR="00D921A6" w:rsidRDefault="00D9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F717" w14:textId="77777777" w:rsidR="003C509E" w:rsidRDefault="007633BD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5ED6" w14:textId="77777777" w:rsidR="00D921A6" w:rsidRDefault="00D921A6">
      <w:r>
        <w:separator/>
      </w:r>
    </w:p>
  </w:footnote>
  <w:footnote w:type="continuationSeparator" w:id="0">
    <w:p w14:paraId="3BB251A7" w14:textId="77777777" w:rsidR="00D921A6" w:rsidRDefault="00D9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29D7" w14:textId="77777777" w:rsidR="003C509E" w:rsidRDefault="003C50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9E"/>
    <w:rsid w:val="00037F33"/>
    <w:rsid w:val="000516F5"/>
    <w:rsid w:val="000A4CE5"/>
    <w:rsid w:val="00113985"/>
    <w:rsid w:val="00124E43"/>
    <w:rsid w:val="001A11F4"/>
    <w:rsid w:val="001E509B"/>
    <w:rsid w:val="002A2502"/>
    <w:rsid w:val="002B0E87"/>
    <w:rsid w:val="00327118"/>
    <w:rsid w:val="003C509E"/>
    <w:rsid w:val="00412941"/>
    <w:rsid w:val="00423E4C"/>
    <w:rsid w:val="004500B9"/>
    <w:rsid w:val="004E0ED3"/>
    <w:rsid w:val="004E1852"/>
    <w:rsid w:val="005A6DC8"/>
    <w:rsid w:val="005E006F"/>
    <w:rsid w:val="006548CD"/>
    <w:rsid w:val="006B67D2"/>
    <w:rsid w:val="006C3883"/>
    <w:rsid w:val="006E72DE"/>
    <w:rsid w:val="00712DAD"/>
    <w:rsid w:val="007633BD"/>
    <w:rsid w:val="00771B18"/>
    <w:rsid w:val="00786DF4"/>
    <w:rsid w:val="007D39FF"/>
    <w:rsid w:val="0088184B"/>
    <w:rsid w:val="00900D2B"/>
    <w:rsid w:val="009875CB"/>
    <w:rsid w:val="009C3CC9"/>
    <w:rsid w:val="00A13F47"/>
    <w:rsid w:val="00A70343"/>
    <w:rsid w:val="00AA7518"/>
    <w:rsid w:val="00AB3A7C"/>
    <w:rsid w:val="00C324A9"/>
    <w:rsid w:val="00C702E7"/>
    <w:rsid w:val="00C93FC9"/>
    <w:rsid w:val="00CE1F6F"/>
    <w:rsid w:val="00D11475"/>
    <w:rsid w:val="00D76774"/>
    <w:rsid w:val="00D921A6"/>
    <w:rsid w:val="00F170C6"/>
    <w:rsid w:val="00F3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47C7"/>
  <w15:docId w15:val="{4CAEF079-7EEE-4ED4-94CB-A777F03B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u w:color="000000"/>
      <w:lang w:val="de-DE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Unicode MS" w:eastAsia="Arial Unicode MS" w:hAnsi="Arial Unicode MS" w:cs="Arial Unicode MS"/>
      <w:sz w:val="24"/>
      <w:szCs w:val="24"/>
      <w:u w:val="single"/>
      <w:lang w:val="en-US"/>
    </w:rPr>
  </w:style>
  <w:style w:type="paragraph" w:customStyle="1" w:styleId="TableStyle1">
    <w:name w:val="Table Style 1"/>
    <w:pPr>
      <w:pBdr>
        <w:top w:val="nil"/>
        <w:left w:val="nil"/>
        <w:bottom w:val="nil"/>
        <w:right w:val="nil"/>
      </w:pBdr>
    </w:pPr>
    <w:rPr>
      <w:rFonts w:ascii="Helvetica" w:eastAsia="Arial Unicode MS" w:hAnsi="Arial Unicode MS" w:cs="Arial Unicode MS"/>
      <w:b/>
      <w:bCs/>
      <w:color w:val="000000"/>
      <w:sz w:val="20"/>
      <w:szCs w:val="20"/>
      <w:u w:color="000000"/>
      <w:lang w:val="de-DE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</w:pBdr>
    </w:pPr>
    <w:rPr>
      <w:rFonts w:eastAsia="Arial Unicode MS" w:hAnsi="Arial Unicode MS" w:cs="Arial Unicode MS"/>
      <w:color w:val="000000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Heading">
    <w:name w:val="Heading"/>
    <w:next w:val="Body"/>
    <w:rsid w:val="004500B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ascii="Calibri Light" w:eastAsia="Arial Unicode MS" w:hAnsi="Calibri Light" w:cs="Arial Unicode MS"/>
      <w:color w:val="2F5496"/>
      <w:sz w:val="32"/>
      <w:szCs w:val="32"/>
      <w:u w:color="2F5496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500B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12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trid.katzu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mdr.org.n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stridkatzur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kaN/EIHFXSmAfsNc6nG1+hLXng==">AMUW2mXLW21GBIQ7cAUWhSuf6aJMRxJIGMQsuEglBmmviQoGBlQvW5+YkalZz2+wrPczoG8yv9fAmObn41kdvspWBj54VZqUrkdXi7eVLqIKGAQryFO6S+4=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Emeny</dc:creator>
  <cp:lastModifiedBy>Karen Emeny</cp:lastModifiedBy>
  <cp:revision>9</cp:revision>
  <dcterms:created xsi:type="dcterms:W3CDTF">2022-09-07T09:15:00Z</dcterms:created>
  <dcterms:modified xsi:type="dcterms:W3CDTF">2022-09-15T20:41:00Z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2022-09-02T22:10:21Z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f41ebee2-b4df-442e-b840-0f737349e5ac</vt:lpwstr>
  </property>
  <property fmtid="{D5CDD505-2E9C-101B-9397-08002B2CF9AE}" pid="8" name="MSIP_Label_bd9e4d68-54d0-40a5-8c9a-85a36c87352c_ContentBits">
    <vt:lpwstr>0</vt:lpwstr>
  </property>
</Properties>
</file>